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1DD6C0" w14:textId="77777777" w:rsidR="00076929" w:rsidRDefault="00495528">
      <w:pPr>
        <w:jc w:val="center"/>
      </w:pPr>
      <w:r>
        <w:rPr>
          <w:noProof/>
        </w:rPr>
        <w:drawing>
          <wp:inline distT="114300" distB="114300" distL="114300" distR="114300" wp14:anchorId="06F8EE84" wp14:editId="16E2E2BF">
            <wp:extent cx="5943600" cy="104140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5943600" cy="1041400"/>
                    </a:xfrm>
                    <a:prstGeom prst="rect">
                      <a:avLst/>
                    </a:prstGeom>
                    <a:ln/>
                  </pic:spPr>
                </pic:pic>
              </a:graphicData>
            </a:graphic>
          </wp:inline>
        </w:drawing>
      </w:r>
    </w:p>
    <w:p w14:paraId="30C45AE5" w14:textId="77777777" w:rsidR="00076929" w:rsidRDefault="00495528">
      <w:r>
        <w:rPr>
          <w:rFonts w:ascii="Calibri" w:eastAsia="Calibri" w:hAnsi="Calibri" w:cs="Calibri"/>
          <w:sz w:val="18"/>
          <w:szCs w:val="18"/>
        </w:rPr>
        <w:t xml:space="preserve">                                                                     </w:t>
      </w:r>
      <w:r>
        <w:rPr>
          <w:rFonts w:ascii="Calibri" w:eastAsia="Calibri" w:hAnsi="Calibri" w:cs="Calibri"/>
          <w:sz w:val="18"/>
          <w:szCs w:val="18"/>
        </w:rPr>
        <w:tab/>
      </w:r>
    </w:p>
    <w:p w14:paraId="77DFC02E" w14:textId="77777777" w:rsidR="00076929" w:rsidRDefault="00495528">
      <w:pPr>
        <w:ind w:right="-270"/>
      </w:pPr>
      <w:r>
        <w:rPr>
          <w:rFonts w:ascii="Calibri" w:eastAsia="Calibri" w:hAnsi="Calibri" w:cs="Calibri"/>
          <w:sz w:val="24"/>
          <w:szCs w:val="24"/>
        </w:rPr>
        <w:t xml:space="preserve">  </w:t>
      </w:r>
    </w:p>
    <w:p w14:paraId="5DDC9F5E" w14:textId="77777777" w:rsidR="00495528" w:rsidRDefault="00495528" w:rsidP="00495528">
      <w:pPr>
        <w:rPr>
          <w:rFonts w:ascii="Calibri" w:eastAsia="Calibri" w:hAnsi="Calibri" w:cs="Calibri"/>
          <w:sz w:val="24"/>
          <w:szCs w:val="24"/>
        </w:rPr>
      </w:pPr>
      <w:r>
        <w:rPr>
          <w:rFonts w:ascii="Calibri" w:eastAsia="Calibri" w:hAnsi="Calibri" w:cs="Calibri"/>
          <w:sz w:val="24"/>
          <w:szCs w:val="24"/>
        </w:rPr>
        <w:t xml:space="preserve"> </w:t>
      </w:r>
    </w:p>
    <w:p w14:paraId="73DAC052" w14:textId="77777777" w:rsidR="00076929" w:rsidRDefault="00495528">
      <w:pPr>
        <w:jc w:val="both"/>
      </w:pPr>
      <w:r>
        <w:rPr>
          <w:rFonts w:ascii="Calibri" w:eastAsia="Calibri" w:hAnsi="Calibri" w:cs="Calibri"/>
          <w:sz w:val="24"/>
          <w:szCs w:val="24"/>
        </w:rPr>
        <w:t xml:space="preserve">The IIIB’s Foundation will be holding a Silent Auction Fundraising Event at our </w:t>
      </w:r>
      <w:r>
        <w:rPr>
          <w:rFonts w:ascii="Calibri" w:eastAsia="Calibri" w:hAnsi="Calibri" w:cs="Calibri"/>
          <w:b/>
          <w:sz w:val="24"/>
          <w:szCs w:val="24"/>
        </w:rPr>
        <w:t>7th Annual Pink Tie Charity Ball</w:t>
      </w:r>
      <w:r>
        <w:rPr>
          <w:rFonts w:ascii="Calibri" w:eastAsia="Calibri" w:hAnsi="Calibri" w:cs="Calibri"/>
          <w:sz w:val="24"/>
          <w:szCs w:val="24"/>
        </w:rPr>
        <w:t xml:space="preserve"> to be held on Saturday, February 18, 2017.  The IIIB’s Foundation is a non-profit organization dedicated to comforting women going through the pain associated with breast cancer.</w:t>
      </w:r>
    </w:p>
    <w:p w14:paraId="2A110E90" w14:textId="77777777" w:rsidR="00076929" w:rsidRDefault="00495528">
      <w:pPr>
        <w:jc w:val="both"/>
      </w:pPr>
      <w:r>
        <w:rPr>
          <w:rFonts w:ascii="Calibri" w:eastAsia="Calibri" w:hAnsi="Calibri" w:cs="Calibri"/>
          <w:sz w:val="24"/>
          <w:szCs w:val="24"/>
        </w:rPr>
        <w:t xml:space="preserve"> </w:t>
      </w:r>
    </w:p>
    <w:p w14:paraId="6B687F0E" w14:textId="77777777" w:rsidR="00076929" w:rsidRDefault="00495528">
      <w:pPr>
        <w:jc w:val="both"/>
      </w:pPr>
      <w:r>
        <w:rPr>
          <w:rFonts w:ascii="Calibri" w:eastAsia="Calibri" w:hAnsi="Calibri" w:cs="Calibri"/>
          <w:sz w:val="24"/>
          <w:szCs w:val="24"/>
        </w:rPr>
        <w:t xml:space="preserve">The IIIB’s stands for our personally created </w:t>
      </w:r>
      <w:r>
        <w:rPr>
          <w:rFonts w:ascii="Calibri" w:eastAsia="Calibri" w:hAnsi="Calibri" w:cs="Calibri"/>
          <w:b/>
          <w:sz w:val="24"/>
          <w:szCs w:val="24"/>
        </w:rPr>
        <w:t>B</w:t>
      </w:r>
      <w:r>
        <w:rPr>
          <w:rFonts w:ascii="Calibri" w:eastAsia="Calibri" w:hAnsi="Calibri" w:cs="Calibri"/>
          <w:sz w:val="24"/>
          <w:szCs w:val="24"/>
        </w:rPr>
        <w:t xml:space="preserve">osom </w:t>
      </w:r>
      <w:r>
        <w:rPr>
          <w:rFonts w:ascii="Calibri" w:eastAsia="Calibri" w:hAnsi="Calibri" w:cs="Calibri"/>
          <w:b/>
          <w:sz w:val="24"/>
          <w:szCs w:val="24"/>
        </w:rPr>
        <w:t>B</w:t>
      </w:r>
      <w:r>
        <w:rPr>
          <w:rFonts w:ascii="Calibri" w:eastAsia="Calibri" w:hAnsi="Calibri" w:cs="Calibri"/>
          <w:sz w:val="24"/>
          <w:szCs w:val="24"/>
        </w:rPr>
        <w:t xml:space="preserve">uddy </w:t>
      </w:r>
      <w:r>
        <w:rPr>
          <w:rFonts w:ascii="Calibri" w:eastAsia="Calibri" w:hAnsi="Calibri" w:cs="Calibri"/>
          <w:b/>
          <w:sz w:val="24"/>
          <w:szCs w:val="24"/>
        </w:rPr>
        <w:t>B</w:t>
      </w:r>
      <w:r>
        <w:rPr>
          <w:rFonts w:ascii="Calibri" w:eastAsia="Calibri" w:hAnsi="Calibri" w:cs="Calibri"/>
          <w:sz w:val="24"/>
          <w:szCs w:val="24"/>
        </w:rPr>
        <w:t xml:space="preserve">askets which include comfort and informational items delivered to women in their hospital room shortly after undergoing breast cancer surgeries and treatments.  We are celebrating our 12th Anniversary of providing 1,000’s of </w:t>
      </w:r>
      <w:r>
        <w:rPr>
          <w:rFonts w:ascii="Calibri" w:eastAsia="Calibri" w:hAnsi="Calibri" w:cs="Calibri"/>
          <w:b/>
          <w:sz w:val="24"/>
          <w:szCs w:val="24"/>
        </w:rPr>
        <w:t>B</w:t>
      </w:r>
      <w:r>
        <w:rPr>
          <w:rFonts w:ascii="Calibri" w:eastAsia="Calibri" w:hAnsi="Calibri" w:cs="Calibri"/>
          <w:sz w:val="24"/>
          <w:szCs w:val="24"/>
        </w:rPr>
        <w:t xml:space="preserve">osom </w:t>
      </w:r>
      <w:r>
        <w:rPr>
          <w:rFonts w:ascii="Calibri" w:eastAsia="Calibri" w:hAnsi="Calibri" w:cs="Calibri"/>
          <w:b/>
          <w:sz w:val="24"/>
          <w:szCs w:val="24"/>
        </w:rPr>
        <w:t>B</w:t>
      </w:r>
      <w:r>
        <w:rPr>
          <w:rFonts w:ascii="Calibri" w:eastAsia="Calibri" w:hAnsi="Calibri" w:cs="Calibri"/>
          <w:sz w:val="24"/>
          <w:szCs w:val="24"/>
        </w:rPr>
        <w:t xml:space="preserve">uddy </w:t>
      </w:r>
      <w:r>
        <w:rPr>
          <w:rFonts w:ascii="Calibri" w:eastAsia="Calibri" w:hAnsi="Calibri" w:cs="Calibri"/>
          <w:b/>
          <w:sz w:val="24"/>
          <w:szCs w:val="24"/>
        </w:rPr>
        <w:t>B</w:t>
      </w:r>
      <w:r>
        <w:rPr>
          <w:rFonts w:ascii="Calibri" w:eastAsia="Calibri" w:hAnsi="Calibri" w:cs="Calibri"/>
          <w:sz w:val="24"/>
          <w:szCs w:val="24"/>
        </w:rPr>
        <w:t xml:space="preserve">askets </w:t>
      </w:r>
      <w:r>
        <w:rPr>
          <w:rFonts w:ascii="Calibri" w:eastAsia="Calibri" w:hAnsi="Calibri" w:cs="Calibri"/>
          <w:b/>
          <w:i/>
          <w:sz w:val="24"/>
          <w:szCs w:val="24"/>
        </w:rPr>
        <w:t>FREE OF CHARGE</w:t>
      </w:r>
      <w:r>
        <w:rPr>
          <w:rFonts w:ascii="Calibri" w:eastAsia="Calibri" w:hAnsi="Calibri" w:cs="Calibri"/>
          <w:sz w:val="24"/>
          <w:szCs w:val="24"/>
        </w:rPr>
        <w:t xml:space="preserve"> to many Virginia area hospitals as well as shipping 100’s of Baskets to 47 states and 5</w:t>
      </w:r>
      <w:r>
        <w:rPr>
          <w:rFonts w:ascii="Calibri" w:eastAsia="Calibri" w:hAnsi="Calibri" w:cs="Calibri"/>
          <w:b/>
          <w:sz w:val="24"/>
          <w:szCs w:val="24"/>
        </w:rPr>
        <w:t xml:space="preserve"> </w:t>
      </w:r>
      <w:r>
        <w:rPr>
          <w:rFonts w:ascii="Calibri" w:eastAsia="Calibri" w:hAnsi="Calibri" w:cs="Calibri"/>
          <w:sz w:val="24"/>
          <w:szCs w:val="24"/>
        </w:rPr>
        <w:t xml:space="preserve">Countries.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funds raised from this event will be used to support The IIIB’s Foundation’s work in our local community.</w:t>
      </w:r>
    </w:p>
    <w:p w14:paraId="22DF26A3" w14:textId="77777777" w:rsidR="00076929" w:rsidRDefault="00076929">
      <w:pPr>
        <w:jc w:val="both"/>
      </w:pPr>
    </w:p>
    <w:p w14:paraId="65D9FA14" w14:textId="77777777" w:rsidR="00076929" w:rsidRDefault="00495528">
      <w:pPr>
        <w:jc w:val="both"/>
      </w:pPr>
      <w:r>
        <w:rPr>
          <w:rFonts w:ascii="Calibri" w:eastAsia="Calibri" w:hAnsi="Calibri" w:cs="Calibri"/>
          <w:sz w:val="24"/>
          <w:szCs w:val="24"/>
        </w:rPr>
        <w:t xml:space="preserve">We’re in the process of collecting merchandise for the event, and I’m writing to request your assistance in making the </w:t>
      </w:r>
      <w:r>
        <w:rPr>
          <w:rFonts w:ascii="Calibri" w:eastAsia="Calibri" w:hAnsi="Calibri" w:cs="Calibri"/>
          <w:b/>
          <w:sz w:val="24"/>
          <w:szCs w:val="24"/>
        </w:rPr>
        <w:t>7th Annual Pink Tie Charity Ball</w:t>
      </w:r>
      <w:r>
        <w:rPr>
          <w:rFonts w:ascii="Calibri" w:eastAsia="Calibri" w:hAnsi="Calibri" w:cs="Calibri"/>
          <w:sz w:val="24"/>
          <w:szCs w:val="24"/>
        </w:rPr>
        <w:t xml:space="preserve">. By donating an item, you’ll be making a </w:t>
      </w:r>
      <w:proofErr w:type="gramStart"/>
      <w:r>
        <w:rPr>
          <w:rFonts w:ascii="Calibri" w:eastAsia="Calibri" w:hAnsi="Calibri" w:cs="Calibri"/>
          <w:sz w:val="24"/>
          <w:szCs w:val="24"/>
        </w:rPr>
        <w:t>tax deductible</w:t>
      </w:r>
      <w:proofErr w:type="gramEnd"/>
      <w:r>
        <w:rPr>
          <w:rFonts w:ascii="Calibri" w:eastAsia="Calibri" w:hAnsi="Calibri" w:cs="Calibri"/>
          <w:sz w:val="24"/>
          <w:szCs w:val="24"/>
        </w:rPr>
        <w:t xml:space="preserve"> contribution that will help The IIIB’s Foundation continue to help make life better for individuals in need right here in our community.</w:t>
      </w:r>
    </w:p>
    <w:p w14:paraId="765BBA50" w14:textId="77777777" w:rsidR="00076929" w:rsidRDefault="00076929">
      <w:pPr>
        <w:jc w:val="both"/>
      </w:pPr>
    </w:p>
    <w:p w14:paraId="3807823A" w14:textId="77777777" w:rsidR="00076929" w:rsidRDefault="00495528">
      <w:pPr>
        <w:jc w:val="both"/>
      </w:pPr>
      <w:r>
        <w:rPr>
          <w:rFonts w:ascii="Calibri" w:eastAsia="Calibri" w:hAnsi="Calibri" w:cs="Calibri"/>
          <w:sz w:val="24"/>
          <w:szCs w:val="24"/>
        </w:rPr>
        <w:t>Additionally, you’ll benefit from exposure of your company’s name to the 500 expected attendees.  Donors will be listed on the event program, on the large video screen during the evening and on our website,</w:t>
      </w:r>
      <w:hyperlink r:id="rId5">
        <w:r>
          <w:rPr>
            <w:rFonts w:ascii="Calibri" w:eastAsia="Calibri" w:hAnsi="Calibri" w:cs="Calibri"/>
            <w:sz w:val="24"/>
            <w:szCs w:val="24"/>
          </w:rPr>
          <w:t xml:space="preserve"> </w:t>
        </w:r>
      </w:hyperlink>
      <w:hyperlink r:id="rId6">
        <w:r>
          <w:rPr>
            <w:rFonts w:ascii="Calibri" w:eastAsia="Calibri" w:hAnsi="Calibri" w:cs="Calibri"/>
            <w:color w:val="0000FF"/>
            <w:sz w:val="24"/>
            <w:szCs w:val="24"/>
            <w:u w:val="single"/>
          </w:rPr>
          <w:t>www.keepthecandleglowing.org</w:t>
        </w:r>
      </w:hyperlink>
      <w:r>
        <w:rPr>
          <w:rFonts w:ascii="Calibri" w:eastAsia="Calibri" w:hAnsi="Calibri" w:cs="Calibri"/>
          <w:sz w:val="24"/>
          <w:szCs w:val="24"/>
        </w:rPr>
        <w:t>.  In addition, the merchandise you give will be on display through the event.</w:t>
      </w:r>
    </w:p>
    <w:p w14:paraId="131BCBF5" w14:textId="77777777" w:rsidR="00076929" w:rsidRDefault="00076929">
      <w:pPr>
        <w:jc w:val="both"/>
      </w:pPr>
    </w:p>
    <w:p w14:paraId="2C6C2429" w14:textId="77777777" w:rsidR="00076929" w:rsidRDefault="00495528">
      <w:pPr>
        <w:jc w:val="both"/>
      </w:pPr>
      <w:r>
        <w:rPr>
          <w:rFonts w:ascii="Calibri" w:eastAsia="Calibri" w:hAnsi="Calibri" w:cs="Calibri"/>
          <w:sz w:val="24"/>
          <w:szCs w:val="24"/>
        </w:rPr>
        <w:t xml:space="preserve">Won’t you consider donating an item to support the continued work of The IIIB’s Foundation?  If so, you can reach me at the below listed phone number or email.  Or you can complete the attached forms and send them and your donated items to 41536 </w:t>
      </w:r>
      <w:proofErr w:type="spellStart"/>
      <w:r>
        <w:rPr>
          <w:rFonts w:ascii="Calibri" w:eastAsia="Calibri" w:hAnsi="Calibri" w:cs="Calibri"/>
          <w:sz w:val="24"/>
          <w:szCs w:val="24"/>
        </w:rPr>
        <w:t>Springvalley</w:t>
      </w:r>
      <w:proofErr w:type="spellEnd"/>
      <w:r>
        <w:rPr>
          <w:rFonts w:ascii="Calibri" w:eastAsia="Calibri" w:hAnsi="Calibri" w:cs="Calibri"/>
          <w:sz w:val="24"/>
          <w:szCs w:val="24"/>
        </w:rPr>
        <w:t xml:space="preserve"> Lane, Leesburg, VA 20175.  We look forward to receiving your donation.  We also thank you in advance for helping to Keep the Candle Glowing.</w:t>
      </w:r>
    </w:p>
    <w:p w14:paraId="4BB40E8A" w14:textId="77777777" w:rsidR="00076929" w:rsidRDefault="00076929"/>
    <w:p w14:paraId="559E8F36" w14:textId="77777777" w:rsidR="00076929" w:rsidRDefault="00495528">
      <w:r>
        <w:rPr>
          <w:rFonts w:ascii="Calibri" w:eastAsia="Calibri" w:hAnsi="Calibri" w:cs="Calibri"/>
          <w:sz w:val="24"/>
          <w:szCs w:val="24"/>
        </w:rPr>
        <w:t xml:space="preserve"> </w:t>
      </w:r>
      <w:r>
        <w:rPr>
          <w:rFonts w:ascii="Corsiva" w:eastAsia="Corsiva" w:hAnsi="Corsiva" w:cs="Corsiva"/>
          <w:sz w:val="36"/>
          <w:szCs w:val="36"/>
        </w:rPr>
        <w:t xml:space="preserve">Stacy Cole      </w:t>
      </w:r>
      <w:r>
        <w:rPr>
          <w:sz w:val="48"/>
          <w:szCs w:val="48"/>
        </w:rPr>
        <w:t xml:space="preserve">                </w:t>
      </w:r>
      <w:r>
        <w:rPr>
          <w:sz w:val="48"/>
          <w:szCs w:val="48"/>
        </w:rPr>
        <w:tab/>
      </w:r>
    </w:p>
    <w:p w14:paraId="3EE8E49B" w14:textId="77777777" w:rsidR="00076929" w:rsidRDefault="00495528">
      <w:r>
        <w:rPr>
          <w:rFonts w:ascii="Calibri" w:eastAsia="Calibri" w:hAnsi="Calibri" w:cs="Calibri"/>
          <w:sz w:val="12"/>
          <w:szCs w:val="12"/>
        </w:rPr>
        <w:t xml:space="preserve"> </w:t>
      </w:r>
      <w:r>
        <w:rPr>
          <w:rFonts w:ascii="Calibri" w:eastAsia="Calibri" w:hAnsi="Calibri" w:cs="Calibri"/>
          <w:sz w:val="24"/>
          <w:szCs w:val="24"/>
        </w:rPr>
        <w:t>Stacy Cole</w:t>
      </w:r>
    </w:p>
    <w:p w14:paraId="0796EDEC" w14:textId="77777777" w:rsidR="00076929" w:rsidRDefault="00495528">
      <w:r>
        <w:rPr>
          <w:rFonts w:ascii="Calibri" w:eastAsia="Calibri" w:hAnsi="Calibri" w:cs="Calibri"/>
          <w:sz w:val="24"/>
          <w:szCs w:val="24"/>
        </w:rPr>
        <w:t>The IIIB’s Foundation</w:t>
      </w:r>
    </w:p>
    <w:p w14:paraId="44322185" w14:textId="77777777" w:rsidR="00076929" w:rsidRDefault="00495528">
      <w:r>
        <w:rPr>
          <w:rFonts w:ascii="Calibri" w:eastAsia="Calibri" w:hAnsi="Calibri" w:cs="Calibri"/>
          <w:sz w:val="24"/>
          <w:szCs w:val="24"/>
        </w:rPr>
        <w:t>Stacy@KeeptheCandleGlowing.org</w:t>
      </w:r>
    </w:p>
    <w:p w14:paraId="523CBA4A" w14:textId="77777777" w:rsidR="00076929" w:rsidRDefault="00495528">
      <w:pPr>
        <w:rPr>
          <w:rFonts w:ascii="Calibri" w:eastAsia="Calibri" w:hAnsi="Calibri" w:cs="Calibri"/>
          <w:sz w:val="24"/>
          <w:szCs w:val="24"/>
        </w:rPr>
      </w:pPr>
      <w:r>
        <w:rPr>
          <w:rFonts w:ascii="Calibri" w:eastAsia="Calibri" w:hAnsi="Calibri" w:cs="Calibri"/>
          <w:sz w:val="24"/>
          <w:szCs w:val="24"/>
        </w:rPr>
        <w:t>703-981-6333 cell</w:t>
      </w:r>
    </w:p>
    <w:p w14:paraId="7EC393F4" w14:textId="77777777" w:rsidR="00495528" w:rsidRDefault="00495528"/>
    <w:p w14:paraId="300FE723" w14:textId="77777777" w:rsidR="00076929" w:rsidRDefault="00076929">
      <w:pPr>
        <w:spacing w:line="240" w:lineRule="auto"/>
        <w:jc w:val="center"/>
      </w:pPr>
    </w:p>
    <w:p w14:paraId="6D22E7FA" w14:textId="77777777" w:rsidR="00076929" w:rsidRDefault="00076929">
      <w:pPr>
        <w:spacing w:line="240" w:lineRule="auto"/>
        <w:jc w:val="center"/>
      </w:pPr>
    </w:p>
    <w:p w14:paraId="6F2A5FD9" w14:textId="77777777" w:rsidR="00076929" w:rsidRDefault="00495528">
      <w:pPr>
        <w:spacing w:line="240" w:lineRule="auto"/>
        <w:jc w:val="center"/>
      </w:pPr>
      <w:r>
        <w:rPr>
          <w:b/>
          <w:color w:val="FF3399"/>
          <w:sz w:val="44"/>
          <w:szCs w:val="44"/>
        </w:rPr>
        <w:lastRenderedPageBreak/>
        <w:t xml:space="preserve"> </w:t>
      </w:r>
      <w:r>
        <w:rPr>
          <w:b/>
          <w:color w:val="FF3399"/>
          <w:sz w:val="36"/>
          <w:szCs w:val="36"/>
        </w:rPr>
        <w:t>The IIIB’s Foundation</w:t>
      </w:r>
    </w:p>
    <w:p w14:paraId="47ABF5C0" w14:textId="77777777" w:rsidR="00076929" w:rsidRDefault="00495528">
      <w:pPr>
        <w:spacing w:line="240" w:lineRule="auto"/>
        <w:jc w:val="center"/>
      </w:pPr>
      <w:r>
        <w:rPr>
          <w:b/>
          <w:color w:val="FF3399"/>
          <w:sz w:val="28"/>
          <w:szCs w:val="28"/>
        </w:rPr>
        <w:t>7</w:t>
      </w:r>
      <w:r>
        <w:rPr>
          <w:b/>
          <w:color w:val="FF3399"/>
          <w:sz w:val="28"/>
          <w:szCs w:val="28"/>
          <w:vertAlign w:val="superscript"/>
        </w:rPr>
        <w:t>th</w:t>
      </w:r>
      <w:r>
        <w:rPr>
          <w:b/>
          <w:color w:val="FF3399"/>
          <w:sz w:val="28"/>
          <w:szCs w:val="28"/>
        </w:rPr>
        <w:t xml:space="preserve"> Annual Pink Tie Charity Ball</w:t>
      </w:r>
    </w:p>
    <w:p w14:paraId="2AFFB293" w14:textId="77777777" w:rsidR="00076929" w:rsidRDefault="00495528">
      <w:pPr>
        <w:spacing w:line="240" w:lineRule="auto"/>
        <w:jc w:val="center"/>
      </w:pPr>
      <w:r>
        <w:rPr>
          <w:rFonts w:ascii="Calibri" w:eastAsia="Calibri" w:hAnsi="Calibri" w:cs="Calibri"/>
          <w:b/>
          <w:sz w:val="8"/>
          <w:szCs w:val="8"/>
        </w:rPr>
        <w:t xml:space="preserve"> </w:t>
      </w:r>
    </w:p>
    <w:p w14:paraId="2E72737E" w14:textId="77777777" w:rsidR="00076929" w:rsidRDefault="00495528">
      <w:pPr>
        <w:spacing w:line="240" w:lineRule="auto"/>
        <w:jc w:val="center"/>
      </w:pPr>
      <w:r>
        <w:rPr>
          <w:rFonts w:ascii="Calibri" w:eastAsia="Calibri" w:hAnsi="Calibri" w:cs="Calibri"/>
          <w:b/>
          <w:sz w:val="28"/>
          <w:szCs w:val="28"/>
          <w:u w:val="single"/>
        </w:rPr>
        <w:t>SILENT AUCTION ITEM FORM</w:t>
      </w:r>
    </w:p>
    <w:p w14:paraId="77C56430" w14:textId="77777777" w:rsidR="00076929" w:rsidRDefault="00495528">
      <w:r>
        <w:rPr>
          <w:rFonts w:ascii="Calibri" w:eastAsia="Calibri" w:hAnsi="Calibri" w:cs="Calibri"/>
          <w:b/>
        </w:rPr>
        <w:t xml:space="preserve"> </w:t>
      </w:r>
    </w:p>
    <w:p w14:paraId="6AA18736" w14:textId="77777777" w:rsidR="00076929" w:rsidRDefault="00495528">
      <w:pPr>
        <w:spacing w:line="360" w:lineRule="auto"/>
      </w:pPr>
      <w:r>
        <w:rPr>
          <w:rFonts w:ascii="Calibri" w:eastAsia="Calibri" w:hAnsi="Calibri" w:cs="Calibri"/>
        </w:rPr>
        <w:t xml:space="preserve">Name: </w:t>
      </w:r>
      <w:r>
        <w:rPr>
          <w:rFonts w:ascii="Calibri" w:eastAsia="Calibri" w:hAnsi="Calibri" w:cs="Calibri"/>
          <w:sz w:val="20"/>
          <w:szCs w:val="20"/>
        </w:rPr>
        <w:t>__________________________________________________</w:t>
      </w:r>
      <w:proofErr w:type="gramStart"/>
      <w:r>
        <w:rPr>
          <w:rFonts w:ascii="Calibri" w:eastAsia="Calibri" w:hAnsi="Calibri" w:cs="Calibri"/>
          <w:sz w:val="20"/>
          <w:szCs w:val="20"/>
        </w:rPr>
        <w:t xml:space="preserve">_  </w:t>
      </w:r>
      <w:r>
        <w:rPr>
          <w:rFonts w:ascii="Calibri" w:eastAsia="Calibri" w:hAnsi="Calibri" w:cs="Calibri"/>
        </w:rPr>
        <w:t>Position</w:t>
      </w:r>
      <w:proofErr w:type="gramEnd"/>
      <w:r>
        <w:rPr>
          <w:rFonts w:ascii="Calibri" w:eastAsia="Calibri" w:hAnsi="Calibri" w:cs="Calibri"/>
        </w:rPr>
        <w:t>: _______________________________</w:t>
      </w:r>
    </w:p>
    <w:p w14:paraId="51CD1389" w14:textId="77777777" w:rsidR="00076929" w:rsidRDefault="00495528">
      <w:pPr>
        <w:spacing w:line="360" w:lineRule="auto"/>
      </w:pPr>
      <w:r>
        <w:rPr>
          <w:rFonts w:ascii="Calibri" w:eastAsia="Calibri" w:hAnsi="Calibri" w:cs="Calibri"/>
        </w:rPr>
        <w:t>Business Name: ______________________________________________________________________________</w:t>
      </w:r>
    </w:p>
    <w:p w14:paraId="43733E58" w14:textId="77777777" w:rsidR="00076929" w:rsidRDefault="00495528">
      <w:pPr>
        <w:spacing w:line="360" w:lineRule="auto"/>
      </w:pPr>
      <w:r>
        <w:rPr>
          <w:rFonts w:ascii="Calibri" w:eastAsia="Calibri" w:hAnsi="Calibri" w:cs="Calibri"/>
          <w:sz w:val="8"/>
          <w:szCs w:val="8"/>
        </w:rPr>
        <w:t xml:space="preserve"> </w:t>
      </w:r>
      <w:r>
        <w:rPr>
          <w:rFonts w:ascii="Calibri" w:eastAsia="Calibri" w:hAnsi="Calibri" w:cs="Calibri"/>
        </w:rPr>
        <w:t>Address: ____________________________________________________________________________________</w:t>
      </w:r>
    </w:p>
    <w:p w14:paraId="372B8C10" w14:textId="77777777" w:rsidR="00076929" w:rsidRDefault="00495528">
      <w:pPr>
        <w:spacing w:line="360" w:lineRule="auto"/>
      </w:pPr>
      <w:r>
        <w:rPr>
          <w:rFonts w:ascii="Calibri" w:eastAsia="Calibri" w:hAnsi="Calibri" w:cs="Calibri"/>
          <w:sz w:val="24"/>
          <w:szCs w:val="24"/>
        </w:rPr>
        <w:t>Phone: _______________________   EMAIL: _______________________________________________</w:t>
      </w:r>
    </w:p>
    <w:p w14:paraId="1CA91057" w14:textId="77777777" w:rsidR="00076929" w:rsidRDefault="00495528">
      <w:pPr>
        <w:spacing w:line="240" w:lineRule="auto"/>
      </w:pPr>
      <w:r>
        <w:rPr>
          <w:rFonts w:ascii="Calibri" w:eastAsia="Calibri" w:hAnsi="Calibri" w:cs="Calibri"/>
          <w:sz w:val="10"/>
          <w:szCs w:val="10"/>
        </w:rPr>
        <w:t xml:space="preserve"> </w:t>
      </w:r>
    </w:p>
    <w:p w14:paraId="1CE49ADF" w14:textId="77777777" w:rsidR="00076929" w:rsidRDefault="00495528">
      <w:pPr>
        <w:spacing w:line="240" w:lineRule="auto"/>
      </w:pPr>
      <w:r>
        <w:rPr>
          <w:rFonts w:ascii="Calibri" w:eastAsia="Calibri" w:hAnsi="Calibri" w:cs="Calibri"/>
        </w:rPr>
        <w:t xml:space="preserve">Name of Donated Item: </w:t>
      </w:r>
      <w:r>
        <w:rPr>
          <w:rFonts w:ascii="Calibri" w:eastAsia="Calibri" w:hAnsi="Calibri" w:cs="Calibri"/>
          <w:sz w:val="20"/>
          <w:szCs w:val="20"/>
        </w:rPr>
        <w:t>_______________________________________________________________________________</w:t>
      </w:r>
    </w:p>
    <w:p w14:paraId="09161882" w14:textId="77777777" w:rsidR="00495528" w:rsidRDefault="00495528">
      <w:pPr>
        <w:rPr>
          <w:rFonts w:ascii="Calibri" w:eastAsia="Calibri" w:hAnsi="Calibri" w:cs="Calibri"/>
        </w:rPr>
      </w:pPr>
      <w:r>
        <w:rPr>
          <w:rFonts w:ascii="Calibri" w:eastAsia="Calibri" w:hAnsi="Calibri" w:cs="Calibri"/>
        </w:rPr>
        <w:t>___________________________________________________________________________________________</w:t>
      </w:r>
    </w:p>
    <w:p w14:paraId="2FB6EF3F" w14:textId="77777777" w:rsidR="00076929" w:rsidRDefault="00495528">
      <w:r>
        <w:rPr>
          <w:rFonts w:ascii="Calibri" w:eastAsia="Calibri" w:hAnsi="Calibri" w:cs="Calibri"/>
        </w:rPr>
        <w:t>___________________________________________________________________________________________</w:t>
      </w:r>
    </w:p>
    <w:p w14:paraId="18050A52" w14:textId="77777777" w:rsidR="00076929" w:rsidRDefault="00495528">
      <w:r>
        <w:rPr>
          <w:rFonts w:ascii="Calibri" w:eastAsia="Calibri" w:hAnsi="Calibri" w:cs="Calibri"/>
          <w:sz w:val="14"/>
          <w:szCs w:val="14"/>
        </w:rPr>
        <w:t xml:space="preserve"> </w:t>
      </w:r>
    </w:p>
    <w:p w14:paraId="1469BBBE" w14:textId="77777777" w:rsidR="00076929" w:rsidRDefault="00495528">
      <w:r>
        <w:rPr>
          <w:rFonts w:ascii="Calibri" w:eastAsia="Calibri" w:hAnsi="Calibri" w:cs="Calibri"/>
        </w:rPr>
        <w:t>Description of Item (to be used on Bid Sheets): _____________________________________________________</w:t>
      </w:r>
    </w:p>
    <w:p w14:paraId="3754143B" w14:textId="77777777" w:rsidR="00076929" w:rsidRDefault="00495528">
      <w:r>
        <w:rPr>
          <w:rFonts w:ascii="Calibri" w:eastAsia="Calibri" w:hAnsi="Calibri" w:cs="Calibri"/>
        </w:rPr>
        <w:t>___________________________________________________________________________________________</w:t>
      </w:r>
    </w:p>
    <w:p w14:paraId="2F98FBB8" w14:textId="77777777" w:rsidR="00076929" w:rsidRPr="00495528" w:rsidRDefault="00495528">
      <w:pPr>
        <w:rPr>
          <w:sz w:val="24"/>
        </w:rPr>
      </w:pPr>
      <w:r w:rsidRPr="00495528">
        <w:rPr>
          <w:rFonts w:ascii="Calibri" w:eastAsia="Calibri" w:hAnsi="Calibri" w:cs="Calibri"/>
          <w:szCs w:val="20"/>
        </w:rPr>
        <w:t>_____________________________________________________________________</w:t>
      </w:r>
      <w:r>
        <w:rPr>
          <w:rFonts w:ascii="Calibri" w:eastAsia="Calibri" w:hAnsi="Calibri" w:cs="Calibri"/>
          <w:szCs w:val="20"/>
        </w:rPr>
        <w:t>______________________</w:t>
      </w:r>
    </w:p>
    <w:p w14:paraId="1AFD84FB" w14:textId="77777777" w:rsidR="00076929" w:rsidRDefault="00495528">
      <w:r>
        <w:rPr>
          <w:rFonts w:ascii="Calibri" w:eastAsia="Calibri" w:hAnsi="Calibri" w:cs="Calibri"/>
          <w:sz w:val="14"/>
          <w:szCs w:val="14"/>
        </w:rPr>
        <w:t xml:space="preserve"> </w:t>
      </w:r>
    </w:p>
    <w:p w14:paraId="0AE3616F" w14:textId="77777777" w:rsidR="00076929" w:rsidRDefault="00495528">
      <w:r>
        <w:rPr>
          <w:rFonts w:ascii="Calibri" w:eastAsia="Calibri" w:hAnsi="Calibri" w:cs="Calibri"/>
          <w:sz w:val="20"/>
          <w:szCs w:val="20"/>
        </w:rPr>
        <w:t xml:space="preserve"> </w:t>
      </w:r>
      <w:r>
        <w:rPr>
          <w:rFonts w:ascii="Calibri" w:eastAsia="Calibri" w:hAnsi="Calibri" w:cs="Calibri"/>
        </w:rPr>
        <w:t>Other Details (Include Service to be Offered, Restrictions, etc.</w:t>
      </w:r>
      <w:proofErr w:type="gramStart"/>
      <w:r>
        <w:rPr>
          <w:rFonts w:ascii="Calibri" w:eastAsia="Calibri" w:hAnsi="Calibri" w:cs="Calibri"/>
        </w:rPr>
        <w:t>):_</w:t>
      </w:r>
      <w:proofErr w:type="gramEnd"/>
      <w:r>
        <w:rPr>
          <w:rFonts w:ascii="Calibri" w:eastAsia="Calibri" w:hAnsi="Calibri" w:cs="Calibri"/>
        </w:rPr>
        <w:t>_______________________________________</w:t>
      </w:r>
    </w:p>
    <w:p w14:paraId="501DA768" w14:textId="77777777" w:rsidR="00076929" w:rsidRDefault="00495528">
      <w:r>
        <w:rPr>
          <w:sz w:val="20"/>
          <w:szCs w:val="20"/>
        </w:rPr>
        <w:t>____________________________________________________________________________________________________________________________________________________________________________________</w:t>
      </w:r>
    </w:p>
    <w:p w14:paraId="1CAC1095" w14:textId="77777777" w:rsidR="00076929" w:rsidRDefault="00495528">
      <w:r>
        <w:rPr>
          <w:rFonts w:ascii="Calibri" w:eastAsia="Calibri" w:hAnsi="Calibri" w:cs="Calibri"/>
          <w:b/>
          <w:sz w:val="24"/>
          <w:szCs w:val="24"/>
        </w:rPr>
        <w:t xml:space="preserve">  </w:t>
      </w:r>
    </w:p>
    <w:p w14:paraId="1004E8C4" w14:textId="77777777" w:rsidR="00076929" w:rsidRDefault="00495528">
      <w:r>
        <w:rPr>
          <w:rFonts w:ascii="Calibri" w:eastAsia="Calibri" w:hAnsi="Calibri" w:cs="Calibri"/>
          <w:b/>
          <w:sz w:val="24"/>
          <w:szCs w:val="24"/>
        </w:rPr>
        <w:t>***RETAIL PRICE:  $ _________________</w:t>
      </w:r>
    </w:p>
    <w:p w14:paraId="2762695E" w14:textId="77777777" w:rsidR="00076929" w:rsidRDefault="00495528">
      <w:r>
        <w:rPr>
          <w:rFonts w:ascii="Calibri" w:eastAsia="Calibri" w:hAnsi="Calibri" w:cs="Calibri"/>
          <w:b/>
          <w:sz w:val="16"/>
          <w:szCs w:val="16"/>
        </w:rPr>
        <w:t xml:space="preserve"> </w:t>
      </w:r>
    </w:p>
    <w:p w14:paraId="0570FD8A" w14:textId="77777777" w:rsidR="00076929" w:rsidRDefault="00495528">
      <w:r>
        <w:rPr>
          <w:rFonts w:ascii="Calibri" w:eastAsia="Calibri" w:hAnsi="Calibri" w:cs="Calibri"/>
        </w:rPr>
        <w:t xml:space="preserve">Special Instructions on Drop Off or Pick Up of </w:t>
      </w:r>
      <w:proofErr w:type="gramStart"/>
      <w:r>
        <w:rPr>
          <w:rFonts w:ascii="Calibri" w:eastAsia="Calibri" w:hAnsi="Calibri" w:cs="Calibri"/>
        </w:rPr>
        <w:t>Item:_</w:t>
      </w:r>
      <w:proofErr w:type="gramEnd"/>
      <w:r>
        <w:rPr>
          <w:rFonts w:ascii="Calibri" w:eastAsia="Calibri" w:hAnsi="Calibri" w:cs="Calibri"/>
        </w:rPr>
        <w:t>_________________________________________________</w:t>
      </w:r>
    </w:p>
    <w:p w14:paraId="5ABB480F" w14:textId="77777777" w:rsidR="00076929" w:rsidRDefault="00495528">
      <w:r>
        <w:rPr>
          <w:rFonts w:ascii="Calibri" w:eastAsia="Calibri" w:hAnsi="Calibri" w:cs="Calibri"/>
        </w:rPr>
        <w:t>___________________________________________________________________________________________</w:t>
      </w:r>
    </w:p>
    <w:p w14:paraId="5DC858BD" w14:textId="77777777" w:rsidR="00076929" w:rsidRDefault="00495528">
      <w:pPr>
        <w:jc w:val="center"/>
      </w:pPr>
      <w:r>
        <w:rPr>
          <w:rFonts w:ascii="Calibri" w:eastAsia="Calibri" w:hAnsi="Calibri" w:cs="Calibri"/>
          <w:sz w:val="36"/>
          <w:szCs w:val="36"/>
        </w:rPr>
        <w:t xml:space="preserve"> </w:t>
      </w:r>
    </w:p>
    <w:p w14:paraId="6A013D13" w14:textId="77777777" w:rsidR="00076929" w:rsidRDefault="00495528">
      <w:pPr>
        <w:jc w:val="center"/>
      </w:pPr>
      <w:r>
        <w:rPr>
          <w:rFonts w:ascii="Calibri" w:eastAsia="Calibri" w:hAnsi="Calibri" w:cs="Calibri"/>
          <w:b/>
          <w:sz w:val="28"/>
          <w:szCs w:val="28"/>
          <w:u w:val="single"/>
        </w:rPr>
        <w:t>COMPANY LOGO AUTHORIZATION FORM</w:t>
      </w:r>
    </w:p>
    <w:p w14:paraId="4C90E9C1" w14:textId="77777777" w:rsidR="00076929" w:rsidRPr="00495528" w:rsidRDefault="00495528">
      <w:pPr>
        <w:rPr>
          <w:sz w:val="16"/>
        </w:rPr>
      </w:pPr>
      <w:r>
        <w:rPr>
          <w:rFonts w:ascii="Calibri" w:eastAsia="Calibri" w:hAnsi="Calibri" w:cs="Calibri"/>
        </w:rPr>
        <w:t xml:space="preserve"> </w:t>
      </w:r>
    </w:p>
    <w:p w14:paraId="6E646182" w14:textId="77777777" w:rsidR="00076929" w:rsidRDefault="00495528">
      <w:r>
        <w:rPr>
          <w:rFonts w:ascii="Calibri" w:eastAsia="Calibri" w:hAnsi="Calibri" w:cs="Calibri"/>
        </w:rPr>
        <w:t xml:space="preserve">Authorized Logo Release/Artwork/Graphics Contact </w:t>
      </w:r>
      <w:proofErr w:type="gramStart"/>
      <w:r>
        <w:rPr>
          <w:rFonts w:ascii="Calibri" w:eastAsia="Calibri" w:hAnsi="Calibri" w:cs="Calibri"/>
        </w:rPr>
        <w:t>Name:_</w:t>
      </w:r>
      <w:proofErr w:type="gramEnd"/>
      <w:r>
        <w:rPr>
          <w:rFonts w:ascii="Calibri" w:eastAsia="Calibri" w:hAnsi="Calibri" w:cs="Calibri"/>
        </w:rPr>
        <w:t>__________________________________________</w:t>
      </w:r>
    </w:p>
    <w:p w14:paraId="1BFDB49C" w14:textId="77777777" w:rsidR="00076929" w:rsidRDefault="00495528">
      <w:proofErr w:type="gramStart"/>
      <w:r>
        <w:rPr>
          <w:rFonts w:ascii="Calibri" w:eastAsia="Calibri" w:hAnsi="Calibri" w:cs="Calibri"/>
        </w:rPr>
        <w:t>Telephone:_</w:t>
      </w:r>
      <w:proofErr w:type="gramEnd"/>
      <w:r>
        <w:rPr>
          <w:rFonts w:ascii="Calibri" w:eastAsia="Calibri" w:hAnsi="Calibri" w:cs="Calibri"/>
        </w:rPr>
        <w:t>__________________________Email:__________________________________________________</w:t>
      </w:r>
    </w:p>
    <w:p w14:paraId="6F068C3A" w14:textId="77777777" w:rsidR="00076929" w:rsidRPr="00495528" w:rsidRDefault="00495528">
      <w:pPr>
        <w:jc w:val="both"/>
        <w:rPr>
          <w:sz w:val="12"/>
        </w:rPr>
      </w:pPr>
      <w:r>
        <w:rPr>
          <w:rFonts w:ascii="Calibri" w:eastAsia="Calibri" w:hAnsi="Calibri" w:cs="Calibri"/>
          <w:sz w:val="16"/>
          <w:szCs w:val="16"/>
        </w:rPr>
        <w:t xml:space="preserve"> </w:t>
      </w:r>
    </w:p>
    <w:p w14:paraId="693E78D1" w14:textId="77777777" w:rsidR="00076929" w:rsidRDefault="00495528">
      <w:pPr>
        <w:spacing w:line="240" w:lineRule="auto"/>
        <w:jc w:val="both"/>
      </w:pPr>
      <w:proofErr w:type="gramStart"/>
      <w:r>
        <w:rPr>
          <w:rFonts w:ascii="Calibri" w:eastAsia="Calibri" w:hAnsi="Calibri" w:cs="Calibri"/>
          <w:sz w:val="14"/>
          <w:szCs w:val="14"/>
        </w:rPr>
        <w:t>In order to</w:t>
      </w:r>
      <w:proofErr w:type="gramEnd"/>
      <w:r>
        <w:rPr>
          <w:rFonts w:ascii="Calibri" w:eastAsia="Calibri" w:hAnsi="Calibri" w:cs="Calibri"/>
          <w:sz w:val="14"/>
          <w:szCs w:val="14"/>
        </w:rPr>
        <w:t xml:space="preserve"> publish the company’s /logo with The IIIB’s Foundation, the company authorizes The IIIB’s Foundation to use the company’s corporate logos, trade names, and trade/service marks in order to display and reproduce.  In addition, the company’s approval allows The IIIB’s Foundation to include the company’s logo in other communication materials (video, audio, electronic broadcasts, print promotion and advertising) to further increase awareness of the company. </w:t>
      </w:r>
      <w:proofErr w:type="gramStart"/>
      <w:r>
        <w:rPr>
          <w:rFonts w:ascii="Calibri" w:eastAsia="Calibri" w:hAnsi="Calibri" w:cs="Calibri"/>
          <w:sz w:val="14"/>
          <w:szCs w:val="14"/>
        </w:rPr>
        <w:t>In order to</w:t>
      </w:r>
      <w:proofErr w:type="gramEnd"/>
      <w:r>
        <w:rPr>
          <w:rFonts w:ascii="Calibri" w:eastAsia="Calibri" w:hAnsi="Calibri" w:cs="Calibri"/>
          <w:sz w:val="14"/>
          <w:szCs w:val="14"/>
        </w:rPr>
        <w:t xml:space="preserve"> ensure the accuracy of the information the company agrees to provide The IIIB’s Foundation with the company’s current corporate logos, trade names, and trade/service marks and with any subsequent changes.  By signing, the company indicates that the use granted is indemnified and held harmless from any </w:t>
      </w:r>
      <w:proofErr w:type="gramStart"/>
      <w:r>
        <w:rPr>
          <w:rFonts w:ascii="Calibri" w:eastAsia="Calibri" w:hAnsi="Calibri" w:cs="Calibri"/>
          <w:sz w:val="14"/>
          <w:szCs w:val="14"/>
        </w:rPr>
        <w:t>third party</w:t>
      </w:r>
      <w:proofErr w:type="gramEnd"/>
      <w:r>
        <w:rPr>
          <w:rFonts w:ascii="Calibri" w:eastAsia="Calibri" w:hAnsi="Calibri" w:cs="Calibri"/>
          <w:sz w:val="14"/>
          <w:szCs w:val="14"/>
        </w:rPr>
        <w:t xml:space="preserve"> rights and/or claims, without waiver of any legal privileges. </w:t>
      </w:r>
      <w:r>
        <w:rPr>
          <w:rFonts w:ascii="Calibri" w:eastAsia="Calibri" w:hAnsi="Calibri" w:cs="Calibri"/>
          <w:sz w:val="6"/>
          <w:szCs w:val="6"/>
        </w:rPr>
        <w:t xml:space="preserve"> </w:t>
      </w:r>
      <w:r>
        <w:rPr>
          <w:rFonts w:ascii="Calibri" w:eastAsia="Calibri" w:hAnsi="Calibri" w:cs="Calibri"/>
          <w:sz w:val="14"/>
          <w:szCs w:val="14"/>
        </w:rPr>
        <w:t>Other than the rights granted here, The IIIB’s Foundation acknowledges that it has no other rights in the company’s corporate logos, trade names, and trade/service marks.</w:t>
      </w:r>
    </w:p>
    <w:p w14:paraId="1CADCB8F" w14:textId="77777777" w:rsidR="00495528" w:rsidRPr="00495528" w:rsidRDefault="00495528">
      <w:pPr>
        <w:rPr>
          <w:rFonts w:ascii="Calibri" w:eastAsia="Calibri" w:hAnsi="Calibri" w:cs="Calibri"/>
          <w:sz w:val="12"/>
          <w:szCs w:val="20"/>
        </w:rPr>
      </w:pPr>
    </w:p>
    <w:p w14:paraId="5266FA6D" w14:textId="77777777" w:rsidR="00076929" w:rsidRDefault="00495528">
      <w:r>
        <w:rPr>
          <w:rFonts w:ascii="Calibri" w:eastAsia="Calibri" w:hAnsi="Calibri" w:cs="Calibri"/>
          <w:sz w:val="20"/>
          <w:szCs w:val="20"/>
        </w:rPr>
        <w:t>GUIDELINES FOR ARTWORK:</w:t>
      </w:r>
    </w:p>
    <w:p w14:paraId="53A1FA64" w14:textId="77777777" w:rsidR="00076929" w:rsidRDefault="00495528">
      <w:r>
        <w:rPr>
          <w:rFonts w:ascii="Calibri" w:eastAsia="Calibri" w:hAnsi="Calibri" w:cs="Calibri"/>
          <w:sz w:val="20"/>
          <w:szCs w:val="20"/>
        </w:rPr>
        <w:t xml:space="preserve">Please send two (2) digital files of your logo via email to </w:t>
      </w:r>
      <w:r>
        <w:rPr>
          <w:rFonts w:ascii="Calibri" w:eastAsia="Calibri" w:hAnsi="Calibri" w:cs="Calibri"/>
          <w:b/>
          <w:sz w:val="20"/>
          <w:szCs w:val="20"/>
        </w:rPr>
        <w:t>stacy@keepthecandleglowing.org</w:t>
      </w:r>
      <w:r>
        <w:rPr>
          <w:rFonts w:ascii="Calibri" w:eastAsia="Calibri" w:hAnsi="Calibri" w:cs="Calibri"/>
          <w:sz w:val="20"/>
          <w:szCs w:val="20"/>
        </w:rPr>
        <w:t xml:space="preserve"> in an Adobe Photoshop-compatible format (PSD, JPEG, TIFF, BMP, GIF or PNG formats), minimum 300 dpi, minimum 5” width.</w:t>
      </w:r>
    </w:p>
    <w:p w14:paraId="080FC385" w14:textId="77777777" w:rsidR="00076929" w:rsidRPr="00495528" w:rsidRDefault="00495528">
      <w:pPr>
        <w:rPr>
          <w:sz w:val="16"/>
        </w:rPr>
      </w:pPr>
      <w:r>
        <w:rPr>
          <w:rFonts w:ascii="Calibri" w:eastAsia="Calibri" w:hAnsi="Calibri" w:cs="Calibri"/>
        </w:rPr>
        <w:t xml:space="preserve"> </w:t>
      </w:r>
    </w:p>
    <w:p w14:paraId="5FCC7C16" w14:textId="77777777" w:rsidR="00076929" w:rsidRDefault="00495528" w:rsidP="00495528">
      <w:r>
        <w:rPr>
          <w:rFonts w:ascii="Calibri" w:eastAsia="Calibri" w:hAnsi="Calibri" w:cs="Calibri"/>
        </w:rPr>
        <w:t>AUTHORIZED SIGNATURE_____________________________________ DATE_____________________________</w:t>
      </w:r>
      <w:r>
        <w:rPr>
          <w:sz w:val="6"/>
          <w:szCs w:val="6"/>
        </w:rPr>
        <w:t xml:space="preserve"> </w:t>
      </w:r>
    </w:p>
    <w:p w14:paraId="42C14FBA" w14:textId="77777777" w:rsidR="00495528" w:rsidRDefault="00495528">
      <w:pPr>
        <w:jc w:val="center"/>
        <w:rPr>
          <w:rFonts w:ascii="Calibri" w:eastAsia="Calibri" w:hAnsi="Calibri" w:cs="Calibri"/>
          <w:sz w:val="14"/>
          <w:szCs w:val="14"/>
        </w:rPr>
      </w:pPr>
    </w:p>
    <w:p w14:paraId="0D1C7674" w14:textId="77777777" w:rsidR="00076929" w:rsidRDefault="00495528">
      <w:pPr>
        <w:jc w:val="center"/>
      </w:pPr>
      <w:r>
        <w:rPr>
          <w:rFonts w:ascii="Calibri" w:eastAsia="Calibri" w:hAnsi="Calibri" w:cs="Calibri"/>
          <w:sz w:val="14"/>
          <w:szCs w:val="14"/>
        </w:rPr>
        <w:t xml:space="preserve"> </w:t>
      </w:r>
      <w:r>
        <w:rPr>
          <w:rFonts w:ascii="Calibri" w:eastAsia="Calibri" w:hAnsi="Calibri" w:cs="Calibri"/>
          <w:b/>
        </w:rPr>
        <w:t>PLEASE RETURN THIS FORM VIA EMAIL OR MAIL NO LATER THAN January 25 TO STACY COLE:</w:t>
      </w:r>
    </w:p>
    <w:p w14:paraId="17F8F87D" w14:textId="77777777" w:rsidR="00495528" w:rsidRDefault="00495528" w:rsidP="00495528">
      <w:pPr>
        <w:spacing w:line="240" w:lineRule="auto"/>
        <w:jc w:val="center"/>
        <w:rPr>
          <w:rFonts w:ascii="Calibri" w:eastAsia="Calibri" w:hAnsi="Calibri" w:cs="Calibri"/>
          <w:sz w:val="24"/>
          <w:szCs w:val="24"/>
        </w:rPr>
      </w:pPr>
      <w:hyperlink r:id="rId7" w:history="1">
        <w:r w:rsidRPr="001619C3">
          <w:rPr>
            <w:rStyle w:val="Hyperlink"/>
            <w:rFonts w:ascii="Calibri" w:eastAsia="Calibri" w:hAnsi="Calibri" w:cs="Calibri"/>
            <w:sz w:val="24"/>
            <w:szCs w:val="24"/>
          </w:rPr>
          <w:t>Stacy@KeeptheCandleGlowing.org</w:t>
        </w:r>
      </w:hyperlink>
    </w:p>
    <w:p w14:paraId="45619DAA" w14:textId="77777777" w:rsidR="00495528" w:rsidRDefault="00495528" w:rsidP="00495528">
      <w:pPr>
        <w:spacing w:line="240" w:lineRule="auto"/>
        <w:jc w:val="center"/>
        <w:rPr>
          <w:rFonts w:ascii="Calibri" w:eastAsia="Calibri" w:hAnsi="Calibri" w:cs="Calibri"/>
          <w:sz w:val="24"/>
          <w:szCs w:val="24"/>
        </w:rPr>
      </w:pPr>
      <w:r>
        <w:rPr>
          <w:rFonts w:ascii="Calibri" w:eastAsia="Calibri" w:hAnsi="Calibri" w:cs="Calibri"/>
          <w:sz w:val="24"/>
          <w:szCs w:val="24"/>
        </w:rPr>
        <w:t xml:space="preserve">41536 </w:t>
      </w:r>
      <w:proofErr w:type="spellStart"/>
      <w:r>
        <w:rPr>
          <w:rFonts w:ascii="Calibri" w:eastAsia="Calibri" w:hAnsi="Calibri" w:cs="Calibri"/>
          <w:sz w:val="24"/>
          <w:szCs w:val="24"/>
        </w:rPr>
        <w:t>Springvalley</w:t>
      </w:r>
      <w:proofErr w:type="spellEnd"/>
      <w:r>
        <w:rPr>
          <w:rFonts w:ascii="Calibri" w:eastAsia="Calibri" w:hAnsi="Calibri" w:cs="Calibri"/>
          <w:sz w:val="24"/>
          <w:szCs w:val="24"/>
        </w:rPr>
        <w:t xml:space="preserve"> Lane, Leesburg, VA  20175</w:t>
      </w:r>
    </w:p>
    <w:p w14:paraId="4CEA5CD2" w14:textId="77777777" w:rsidR="00495528" w:rsidRDefault="00495528" w:rsidP="00495528">
      <w:pPr>
        <w:spacing w:line="240" w:lineRule="auto"/>
        <w:jc w:val="center"/>
        <w:rPr>
          <w:rFonts w:ascii="Calibri" w:eastAsia="Calibri" w:hAnsi="Calibri" w:cs="Calibri"/>
          <w:sz w:val="24"/>
          <w:szCs w:val="24"/>
        </w:rPr>
      </w:pPr>
      <w:r>
        <w:rPr>
          <w:rFonts w:ascii="Calibri" w:eastAsia="Calibri" w:hAnsi="Calibri" w:cs="Calibri"/>
          <w:sz w:val="24"/>
          <w:szCs w:val="24"/>
        </w:rPr>
        <w:t>(c) 703.981.6333</w:t>
      </w:r>
    </w:p>
    <w:p w14:paraId="55F7CADD" w14:textId="77777777" w:rsidR="00495528" w:rsidRPr="00495528" w:rsidRDefault="00495528" w:rsidP="00495528">
      <w:pPr>
        <w:spacing w:line="240" w:lineRule="auto"/>
        <w:jc w:val="center"/>
        <w:rPr>
          <w:rFonts w:ascii="Calibri" w:eastAsia="Calibri" w:hAnsi="Calibri" w:cs="Calibri"/>
          <w:sz w:val="2"/>
          <w:szCs w:val="24"/>
        </w:rPr>
      </w:pPr>
      <w:bookmarkStart w:id="0" w:name="_GoBack"/>
      <w:bookmarkEnd w:id="0"/>
    </w:p>
    <w:p w14:paraId="1E2E73AD" w14:textId="77777777" w:rsidR="00495528" w:rsidRPr="00495528" w:rsidRDefault="00495528" w:rsidP="00495528">
      <w:pPr>
        <w:spacing w:line="240" w:lineRule="auto"/>
        <w:jc w:val="center"/>
        <w:rPr>
          <w:rFonts w:ascii="Calibri" w:eastAsia="Calibri" w:hAnsi="Calibri" w:cs="Calibri"/>
          <w:sz w:val="10"/>
          <w:szCs w:val="24"/>
        </w:rPr>
      </w:pPr>
    </w:p>
    <w:p w14:paraId="77188332" w14:textId="77777777" w:rsidR="00076929" w:rsidRDefault="00495528">
      <w:pPr>
        <w:jc w:val="center"/>
      </w:pPr>
      <w:r>
        <w:rPr>
          <w:rFonts w:ascii="Calibri" w:eastAsia="Calibri" w:hAnsi="Calibri" w:cs="Calibri"/>
          <w:sz w:val="14"/>
          <w:szCs w:val="14"/>
        </w:rPr>
        <w:t>Donations to The IIIB’s Foundation are tax deductible to the full extent allowed by law.  To control expenses, The Foundation will send receipts for gifts of $25.00 or more.</w:t>
      </w:r>
    </w:p>
    <w:p w14:paraId="026DFCB8" w14:textId="77777777" w:rsidR="00076929" w:rsidRDefault="00495528">
      <w:pPr>
        <w:jc w:val="center"/>
      </w:pPr>
      <w:r>
        <w:rPr>
          <w:noProof/>
        </w:rPr>
        <w:lastRenderedPageBreak/>
        <w:drawing>
          <wp:inline distT="114300" distB="114300" distL="114300" distR="114300" wp14:anchorId="192173FC" wp14:editId="336B3FAC">
            <wp:extent cx="5943600" cy="10414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4"/>
                    <a:srcRect/>
                    <a:stretch>
                      <a:fillRect/>
                    </a:stretch>
                  </pic:blipFill>
                  <pic:spPr>
                    <a:xfrm>
                      <a:off x="0" y="0"/>
                      <a:ext cx="5943600" cy="1041400"/>
                    </a:xfrm>
                    <a:prstGeom prst="rect">
                      <a:avLst/>
                    </a:prstGeom>
                    <a:ln/>
                  </pic:spPr>
                </pic:pic>
              </a:graphicData>
            </a:graphic>
          </wp:inline>
        </w:drawing>
      </w:r>
    </w:p>
    <w:p w14:paraId="5084D385" w14:textId="77777777" w:rsidR="00076929" w:rsidRDefault="00495528" w:rsidP="00495528">
      <w:pPr>
        <w:jc w:val="center"/>
      </w:pPr>
      <w:r>
        <w:rPr>
          <w:rFonts w:ascii="Calibri" w:eastAsia="Calibri" w:hAnsi="Calibri" w:cs="Calibri"/>
          <w:sz w:val="36"/>
          <w:szCs w:val="36"/>
          <w:u w:val="single"/>
        </w:rPr>
        <w:t xml:space="preserve">Tax Exempt </w:t>
      </w:r>
      <w:proofErr w:type="gramStart"/>
      <w:r>
        <w:rPr>
          <w:rFonts w:ascii="Calibri" w:eastAsia="Calibri" w:hAnsi="Calibri" w:cs="Calibri"/>
          <w:sz w:val="36"/>
          <w:szCs w:val="36"/>
          <w:u w:val="single"/>
        </w:rPr>
        <w:t>information</w:t>
      </w:r>
      <w:proofErr w:type="gramEnd"/>
      <w:r>
        <w:rPr>
          <w:rFonts w:ascii="Calibri" w:eastAsia="Calibri" w:hAnsi="Calibri" w:cs="Calibri"/>
          <w:sz w:val="36"/>
          <w:szCs w:val="36"/>
          <w:u w:val="single"/>
        </w:rPr>
        <w:t xml:space="preserve"> Form</w:t>
      </w:r>
    </w:p>
    <w:p w14:paraId="12B36366" w14:textId="77777777" w:rsidR="00076929" w:rsidRDefault="00495528">
      <w:r>
        <w:rPr>
          <w:noProof/>
        </w:rPr>
        <w:drawing>
          <wp:inline distT="114300" distB="114300" distL="114300" distR="114300" wp14:anchorId="34767B02" wp14:editId="4059C72E">
            <wp:extent cx="5575300" cy="76200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5575300" cy="7620000"/>
                    </a:xfrm>
                    <a:prstGeom prst="rect">
                      <a:avLst/>
                    </a:prstGeom>
                    <a:ln/>
                  </pic:spPr>
                </pic:pic>
              </a:graphicData>
            </a:graphic>
          </wp:inline>
        </w:drawing>
      </w:r>
    </w:p>
    <w:sectPr w:rsidR="0007692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siva">
    <w:altName w:val="Cambri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76929"/>
    <w:rsid w:val="00076929"/>
    <w:rsid w:val="001E1F42"/>
    <w:rsid w:val="0049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481F"/>
  <w15:docId w15:val="{03F551B4-D3F0-4CF9-8DBC-901F4B88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495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Stacy@KeeptheCandleGlow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epthecandleglowing.org/" TargetMode="External"/><Relationship Id="rId5" Type="http://schemas.openxmlformats.org/officeDocument/2006/relationships/hyperlink" Target="http://www.keepthecandleglowing.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Rodenburg</cp:lastModifiedBy>
  <cp:revision>2</cp:revision>
  <dcterms:created xsi:type="dcterms:W3CDTF">2016-11-19T01:55:00Z</dcterms:created>
  <dcterms:modified xsi:type="dcterms:W3CDTF">2016-11-19T01:55:00Z</dcterms:modified>
</cp:coreProperties>
</file>